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C18" w:rsidRDefault="001B5C18" w:rsidP="001B5C18">
      <w:pPr>
        <w:pStyle w:val="Default"/>
        <w:rPr>
          <w:sz w:val="18"/>
          <w:szCs w:val="18"/>
        </w:rPr>
      </w:pPr>
      <w:r>
        <w:rPr>
          <w:b/>
          <w:bCs/>
          <w:sz w:val="28"/>
          <w:szCs w:val="28"/>
        </w:rPr>
        <w:t>Приложение 5. Памятка о порядке проведения итогового сочинения (изложения) для ознакомления обучающихся и их родителей (законных представителей)</w:t>
      </w:r>
    </w:p>
    <w:p w:rsidR="001B5C18" w:rsidRDefault="001B5C18" w:rsidP="001B5C1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1B5C18" w:rsidRDefault="001B5C18" w:rsidP="001B5C1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2. Изложение вправе писать: </w:t>
      </w:r>
    </w:p>
    <w:p w:rsidR="001B5C18" w:rsidRDefault="001B5C18" w:rsidP="001B5C1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1B5C18" w:rsidRDefault="001B5C18" w:rsidP="001B5C1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1B5C18" w:rsidRDefault="001B5C18" w:rsidP="001B5C18">
      <w:pPr>
        <w:pStyle w:val="Default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  <w:proofErr w:type="gramEnd"/>
    </w:p>
    <w:p w:rsidR="001B5C18" w:rsidRDefault="001B5C18" w:rsidP="001B5C1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3. Итоговое сочинение (изложение) проводится в первую среду декабря последнего года обучения. </w:t>
      </w:r>
    </w:p>
    <w:p w:rsidR="001B5C18" w:rsidRDefault="001B5C18" w:rsidP="001B5C1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4. Обучающиеся для участия в итоговом сочинении (изложении) подают заявления не </w:t>
      </w:r>
      <w:proofErr w:type="gramStart"/>
      <w:r>
        <w:rPr>
          <w:sz w:val="26"/>
          <w:szCs w:val="26"/>
        </w:rPr>
        <w:t>позднее</w:t>
      </w:r>
      <w:proofErr w:type="gramEnd"/>
      <w:r>
        <w:rPr>
          <w:sz w:val="26"/>
          <w:szCs w:val="26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1B5C18" w:rsidRDefault="001B5C18" w:rsidP="001B5C1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1B5C18" w:rsidRDefault="001B5C18" w:rsidP="001B5C1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 ОИВ определяет порядок проведения и порядок проверки итогового сочинения (изложения) на территории субъекта Российской Федерации. </w:t>
      </w:r>
    </w:p>
    <w:p w:rsidR="001B5C18" w:rsidRDefault="001B5C18" w:rsidP="001B5C1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1B5C18" w:rsidRDefault="001B5C18" w:rsidP="001B5C18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 Итоговое сочинение (изложение) начинается в 10:00 по местному времени. </w:t>
      </w:r>
    </w:p>
    <w:p w:rsidR="001B5C18" w:rsidRDefault="001B5C18" w:rsidP="001B5C18">
      <w:pPr>
        <w:pStyle w:val="Default"/>
        <w:rPr>
          <w:sz w:val="23"/>
          <w:szCs w:val="23"/>
        </w:rPr>
      </w:pPr>
      <w:r>
        <w:rPr>
          <w:sz w:val="26"/>
          <w:szCs w:val="26"/>
        </w:rPr>
        <w:t xml:space="preserve"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  <w:r>
        <w:rPr>
          <w:sz w:val="23"/>
          <w:szCs w:val="23"/>
        </w:rPr>
        <w:t xml:space="preserve"> </w:t>
      </w:r>
    </w:p>
    <w:p w:rsidR="001B5C18" w:rsidRDefault="001B5C18" w:rsidP="001B5C18">
      <w:pPr>
        <w:pStyle w:val="Default"/>
        <w:rPr>
          <w:color w:val="auto"/>
        </w:rPr>
      </w:pPr>
    </w:p>
    <w:p w:rsidR="001B5C18" w:rsidRDefault="001B5C18" w:rsidP="001B5C18">
      <w:pPr>
        <w:pStyle w:val="Default"/>
        <w:pageBreakBefore/>
        <w:rPr>
          <w:color w:val="auto"/>
          <w:sz w:val="26"/>
          <w:szCs w:val="26"/>
        </w:rPr>
      </w:pPr>
      <w:proofErr w:type="gramStart"/>
      <w:r>
        <w:rPr>
          <w:color w:val="auto"/>
          <w:sz w:val="26"/>
          <w:szCs w:val="26"/>
        </w:rPr>
        <w:lastRenderedPageBreak/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>
        <w:rPr>
          <w:color w:val="auto"/>
          <w:sz w:val="26"/>
          <w:szCs w:val="26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9. Вход участников итогового сочинения (изложения) </w:t>
      </w:r>
      <w:proofErr w:type="gramStart"/>
      <w:r>
        <w:rPr>
          <w:color w:val="auto"/>
          <w:sz w:val="26"/>
          <w:szCs w:val="26"/>
        </w:rPr>
        <w:t>в место проведения</w:t>
      </w:r>
      <w:proofErr w:type="gramEnd"/>
      <w:r>
        <w:rPr>
          <w:color w:val="auto"/>
          <w:sz w:val="26"/>
          <w:szCs w:val="26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10. Рекомендуется взять с собой на сочинение (изложение) только необходимые вещи: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документ, удостоверяющий личность;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ручка (</w:t>
      </w:r>
      <w:proofErr w:type="spellStart"/>
      <w:r>
        <w:rPr>
          <w:color w:val="auto"/>
          <w:sz w:val="26"/>
          <w:szCs w:val="26"/>
        </w:rPr>
        <w:t>гелевая</w:t>
      </w:r>
      <w:proofErr w:type="spellEnd"/>
      <w:r>
        <w:rPr>
          <w:color w:val="auto"/>
          <w:sz w:val="26"/>
          <w:szCs w:val="26"/>
        </w:rPr>
        <w:t xml:space="preserve"> или капиллярная с чернилами черного цвета);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лекарства (при необходимости);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Внимание! Черновики не проверяются и записи в них не учитываются при проверке.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1B5C18" w:rsidRPr="001B5C18" w:rsidRDefault="001B5C18" w:rsidP="001B5C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6"/>
          <w:szCs w:val="26"/>
        </w:rPr>
        <w:t xml:space="preserve">14. </w:t>
      </w:r>
      <w:proofErr w:type="gramStart"/>
      <w:r>
        <w:rPr>
          <w:color w:val="auto"/>
          <w:sz w:val="26"/>
          <w:szCs w:val="26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>
        <w:rPr>
          <w:color w:val="auto"/>
          <w:sz w:val="26"/>
          <w:szCs w:val="26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 </w:t>
      </w:r>
    </w:p>
    <w:p w:rsidR="001B5C18" w:rsidRDefault="001B5C18" w:rsidP="001B5C18">
      <w:pPr>
        <w:pStyle w:val="Default"/>
        <w:pageBreakBefore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16. 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18. </w:t>
      </w:r>
      <w:proofErr w:type="gramStart"/>
      <w:r>
        <w:rPr>
          <w:color w:val="auto"/>
          <w:sz w:val="26"/>
          <w:szCs w:val="26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19. К написанию итогового сочинения (изложения) в дополнительные даты в текущем учебном году (в первую среду февраля и вторую среду апреля) допускаются: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обучающиеся и экстерны, получившие по итоговому сочинению (изложению) неудовлетворительный результат («незачет»);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обучающиеся и экстерны, удаленные с итогового сочинения (изложения) за нарушение требований, установленных подпунктом 1 пункта 28 Порядка;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1B5C18" w:rsidRDefault="001B5C18" w:rsidP="001B5C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6"/>
          <w:szCs w:val="26"/>
        </w:rPr>
        <w:t xml:space="preserve">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 </w:t>
      </w:r>
      <w:bookmarkStart w:id="0" w:name="_GoBack"/>
      <w:bookmarkEnd w:id="0"/>
      <w:r>
        <w:rPr>
          <w:color w:val="auto"/>
          <w:sz w:val="23"/>
          <w:szCs w:val="23"/>
        </w:rPr>
        <w:t xml:space="preserve"> </w:t>
      </w:r>
    </w:p>
    <w:p w:rsidR="001B5C18" w:rsidRDefault="001B5C18" w:rsidP="001B5C18">
      <w:pPr>
        <w:pStyle w:val="Default"/>
        <w:rPr>
          <w:color w:val="auto"/>
        </w:rPr>
      </w:pPr>
    </w:p>
    <w:p w:rsidR="001B5C18" w:rsidRDefault="001B5C18" w:rsidP="001B5C18">
      <w:pPr>
        <w:pStyle w:val="Default"/>
        <w:pageBreakBefore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>
        <w:rPr>
          <w:color w:val="auto"/>
          <w:sz w:val="26"/>
          <w:szCs w:val="26"/>
        </w:rPr>
        <w:t>обучающихся</w:t>
      </w:r>
      <w:proofErr w:type="gramEnd"/>
      <w:r>
        <w:rPr>
          <w:color w:val="auto"/>
          <w:sz w:val="26"/>
          <w:szCs w:val="26"/>
        </w:rPr>
        <w:t xml:space="preserve"> определяет ОИВ. </w:t>
      </w:r>
    </w:p>
    <w:p w:rsidR="001B5C18" w:rsidRDefault="001B5C18" w:rsidP="001B5C18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22. Итоговое сочинение (изложение) как допуск к ГИА действует бессрочно. </w:t>
      </w:r>
    </w:p>
    <w:sectPr w:rsidR="001B5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AE"/>
    <w:rsid w:val="001B5C18"/>
    <w:rsid w:val="00434A83"/>
    <w:rsid w:val="00AA6BAE"/>
    <w:rsid w:val="00D7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5C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5C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1367</Words>
  <Characters>7792</Characters>
  <Application>Microsoft Office Word</Application>
  <DocSecurity>0</DocSecurity>
  <Lines>64</Lines>
  <Paragraphs>18</Paragraphs>
  <ScaleCrop>false</ScaleCrop>
  <Company>Microsoft</Company>
  <LinksUpToDate>false</LinksUpToDate>
  <CharactersWithSpaces>9141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2025-11-07T10:19:00Z</dcterms:created>
  <dcterms:modified xsi:type="dcterms:W3CDTF">2025-11-07T10:26:00Z</dcterms:modified>
</cp:coreProperties>
</file>